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9B" w:rsidRPr="00A60EC5" w:rsidRDefault="008E5BF1" w:rsidP="00A60EC5">
      <w:pPr>
        <w:jc w:val="center"/>
        <w:rPr>
          <w:b/>
          <w:sz w:val="40"/>
          <w:szCs w:val="40"/>
        </w:rPr>
      </w:pPr>
      <w:r w:rsidRPr="00A60EC5">
        <w:rPr>
          <w:b/>
          <w:sz w:val="40"/>
          <w:szCs w:val="40"/>
        </w:rPr>
        <w:t xml:space="preserve">Veřejnoprávní smlouva o poskytnutí neinvestiční dotace z rozpočtu obce Vážany číslo </w:t>
      </w:r>
      <w:r w:rsidR="0051270A">
        <w:rPr>
          <w:b/>
          <w:sz w:val="40"/>
          <w:szCs w:val="40"/>
        </w:rPr>
        <w:t>…..</w:t>
      </w:r>
      <w:r w:rsidRPr="00A60EC5">
        <w:rPr>
          <w:b/>
          <w:sz w:val="40"/>
          <w:szCs w:val="40"/>
        </w:rPr>
        <w:t>/20</w:t>
      </w:r>
      <w:r w:rsidR="0051270A">
        <w:rPr>
          <w:b/>
          <w:sz w:val="40"/>
          <w:szCs w:val="40"/>
        </w:rPr>
        <w:t>…..</w:t>
      </w:r>
    </w:p>
    <w:p w:rsidR="008E5BF1" w:rsidRPr="00A60EC5" w:rsidRDefault="008E5BF1">
      <w:pPr>
        <w:rPr>
          <w:sz w:val="24"/>
          <w:szCs w:val="24"/>
        </w:rPr>
      </w:pPr>
    </w:p>
    <w:p w:rsidR="008E5BF1" w:rsidRPr="00A60EC5" w:rsidRDefault="008E5BF1" w:rsidP="00A60EC5">
      <w:pPr>
        <w:jc w:val="center"/>
        <w:rPr>
          <w:sz w:val="24"/>
          <w:szCs w:val="24"/>
        </w:rPr>
      </w:pPr>
      <w:r w:rsidRPr="00A60EC5">
        <w:rPr>
          <w:sz w:val="24"/>
          <w:szCs w:val="24"/>
        </w:rPr>
        <w:t>Uzavřená podle ustanovení § 10a zákona č. 250/2000 Sb., o rozpočtových pravidlech územních rozpočtů, ve znění pozdějších předpisů mezi smluvními stranami:</w:t>
      </w:r>
    </w:p>
    <w:p w:rsidR="008E5BF1" w:rsidRPr="00A60EC5" w:rsidRDefault="008E5BF1">
      <w:pPr>
        <w:rPr>
          <w:sz w:val="24"/>
          <w:szCs w:val="24"/>
        </w:rPr>
      </w:pPr>
    </w:p>
    <w:p w:rsidR="008E5BF1" w:rsidRPr="00A60EC5" w:rsidRDefault="008E5BF1" w:rsidP="00A60EC5">
      <w:pPr>
        <w:spacing w:after="0" w:line="240" w:lineRule="auto"/>
        <w:rPr>
          <w:b/>
          <w:sz w:val="24"/>
          <w:szCs w:val="24"/>
        </w:rPr>
      </w:pPr>
      <w:r w:rsidRPr="00A60EC5">
        <w:rPr>
          <w:b/>
          <w:sz w:val="24"/>
          <w:szCs w:val="24"/>
        </w:rPr>
        <w:t>Obec Vážany</w:t>
      </w:r>
    </w:p>
    <w:p w:rsidR="008E5BF1" w:rsidRPr="00A60EC5" w:rsidRDefault="00A60EC5" w:rsidP="00A60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E5BF1" w:rsidRPr="00A60EC5">
        <w:rPr>
          <w:sz w:val="24"/>
          <w:szCs w:val="24"/>
        </w:rPr>
        <w:t xml:space="preserve">e sídlem Vážany 20, 687 37   Vážany, </w:t>
      </w:r>
    </w:p>
    <w:p w:rsidR="008E5BF1" w:rsidRPr="00A60EC5" w:rsidRDefault="008E5BF1" w:rsidP="00A60EC5">
      <w:pPr>
        <w:spacing w:after="0" w:line="240" w:lineRule="auto"/>
        <w:rPr>
          <w:sz w:val="24"/>
          <w:szCs w:val="24"/>
        </w:rPr>
      </w:pPr>
      <w:r w:rsidRPr="00A60EC5">
        <w:rPr>
          <w:sz w:val="24"/>
          <w:szCs w:val="24"/>
        </w:rPr>
        <w:t>IČO: 00542318</w:t>
      </w:r>
    </w:p>
    <w:p w:rsidR="008E5BF1" w:rsidRPr="00A60EC5" w:rsidRDefault="00A60EC5" w:rsidP="00A60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8E5BF1" w:rsidRPr="00A60EC5">
        <w:rPr>
          <w:sz w:val="24"/>
          <w:szCs w:val="24"/>
        </w:rPr>
        <w:t>ankovní spojení: 11121721/0100</w:t>
      </w:r>
    </w:p>
    <w:p w:rsidR="008E5BF1" w:rsidRPr="00A60EC5" w:rsidRDefault="00A60EC5" w:rsidP="00A60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8E5BF1" w:rsidRPr="00A60EC5">
        <w:rPr>
          <w:sz w:val="24"/>
          <w:szCs w:val="24"/>
        </w:rPr>
        <w:t>astoupená Markétou Pavlíčkovou, starostkou obce</w:t>
      </w:r>
    </w:p>
    <w:p w:rsidR="008E5BF1" w:rsidRPr="00A60EC5" w:rsidRDefault="008E5BF1" w:rsidP="00A60EC5">
      <w:pPr>
        <w:spacing w:after="0" w:line="240" w:lineRule="auto"/>
        <w:rPr>
          <w:sz w:val="24"/>
          <w:szCs w:val="24"/>
        </w:rPr>
      </w:pPr>
      <w:r w:rsidRPr="00A60EC5">
        <w:rPr>
          <w:sz w:val="24"/>
          <w:szCs w:val="24"/>
        </w:rPr>
        <w:t>(dále jen „poskytovatel“)</w:t>
      </w:r>
    </w:p>
    <w:p w:rsidR="008E5BF1" w:rsidRPr="00A60EC5" w:rsidRDefault="008E5BF1">
      <w:pPr>
        <w:rPr>
          <w:sz w:val="24"/>
          <w:szCs w:val="24"/>
        </w:rPr>
      </w:pPr>
    </w:p>
    <w:p w:rsidR="008E5BF1" w:rsidRPr="00A60EC5" w:rsidRDefault="00A60EC5" w:rsidP="00A60EC5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E5BF1" w:rsidRPr="00A60EC5" w:rsidRDefault="008E5BF1">
      <w:pPr>
        <w:rPr>
          <w:sz w:val="24"/>
          <w:szCs w:val="24"/>
        </w:rPr>
      </w:pPr>
    </w:p>
    <w:p w:rsidR="008E5BF1" w:rsidRPr="00A60EC5" w:rsidRDefault="0051270A" w:rsidP="004D08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FO, název PO</w:t>
      </w:r>
    </w:p>
    <w:p w:rsidR="008E5BF1" w:rsidRPr="00A60EC5" w:rsidRDefault="00A60EC5" w:rsidP="004D0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E5BF1" w:rsidRPr="00A60EC5">
        <w:rPr>
          <w:sz w:val="24"/>
          <w:szCs w:val="24"/>
        </w:rPr>
        <w:t>e sídlem</w:t>
      </w:r>
      <w:r w:rsidR="0051270A">
        <w:rPr>
          <w:sz w:val="24"/>
          <w:szCs w:val="24"/>
        </w:rPr>
        <w:t>/bydliště ……………………………………………………..</w:t>
      </w:r>
      <w:r w:rsidR="008E5BF1" w:rsidRPr="00A60EC5">
        <w:rPr>
          <w:sz w:val="24"/>
          <w:szCs w:val="24"/>
        </w:rPr>
        <w:t xml:space="preserve"> </w:t>
      </w:r>
    </w:p>
    <w:p w:rsidR="008E5BF1" w:rsidRPr="00A60EC5" w:rsidRDefault="0051270A" w:rsidP="004D0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narození/IČO:……………………………………………………….</w:t>
      </w:r>
    </w:p>
    <w:p w:rsidR="00350CAF" w:rsidRPr="00A60EC5" w:rsidRDefault="00A60EC5" w:rsidP="004D0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50CAF" w:rsidRPr="00A60EC5">
        <w:rPr>
          <w:sz w:val="24"/>
          <w:szCs w:val="24"/>
        </w:rPr>
        <w:t>ankovní spojení:</w:t>
      </w:r>
      <w:r>
        <w:rPr>
          <w:sz w:val="24"/>
          <w:szCs w:val="24"/>
        </w:rPr>
        <w:t>………………………………………………………………</w:t>
      </w:r>
    </w:p>
    <w:p w:rsidR="00350CAF" w:rsidRPr="00A60EC5" w:rsidRDefault="00A60EC5" w:rsidP="004D0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350CAF" w:rsidRPr="00A60EC5">
        <w:rPr>
          <w:sz w:val="24"/>
          <w:szCs w:val="24"/>
        </w:rPr>
        <w:t>astoupený</w:t>
      </w:r>
      <w:r w:rsidR="0051270A">
        <w:rPr>
          <w:sz w:val="24"/>
          <w:szCs w:val="24"/>
        </w:rPr>
        <w:t>……………………………………………………………………..</w:t>
      </w:r>
    </w:p>
    <w:p w:rsidR="00350CAF" w:rsidRPr="00A60EC5" w:rsidRDefault="00350CAF" w:rsidP="004D086E">
      <w:pPr>
        <w:spacing w:after="0" w:line="240" w:lineRule="auto"/>
        <w:rPr>
          <w:sz w:val="24"/>
          <w:szCs w:val="24"/>
        </w:rPr>
      </w:pPr>
      <w:r w:rsidRPr="00A60EC5">
        <w:rPr>
          <w:sz w:val="24"/>
          <w:szCs w:val="24"/>
        </w:rPr>
        <w:t>(dále jen „příjemce“)</w:t>
      </w:r>
    </w:p>
    <w:p w:rsidR="00350CAF" w:rsidRPr="00A60EC5" w:rsidRDefault="00350CAF">
      <w:pPr>
        <w:rPr>
          <w:sz w:val="24"/>
          <w:szCs w:val="24"/>
        </w:rPr>
      </w:pPr>
    </w:p>
    <w:p w:rsidR="00350CAF" w:rsidRPr="004D086E" w:rsidRDefault="00350CAF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I.</w:t>
      </w:r>
    </w:p>
    <w:p w:rsidR="00350CAF" w:rsidRPr="004D086E" w:rsidRDefault="00350CAF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Předmět smlouvy</w:t>
      </w:r>
    </w:p>
    <w:p w:rsidR="00350CAF" w:rsidRPr="00A60EC5" w:rsidRDefault="00350CAF" w:rsidP="004D086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 xml:space="preserve">Poskytovatel poskytne příjemci účelovou neinvestiční dotaci z rozpočtu obce ve výši Kč </w:t>
      </w:r>
      <w:r w:rsidR="0051270A">
        <w:rPr>
          <w:sz w:val="24"/>
          <w:szCs w:val="24"/>
        </w:rPr>
        <w:t>……………………………..</w:t>
      </w:r>
      <w:r w:rsidRPr="00A60EC5">
        <w:rPr>
          <w:sz w:val="24"/>
          <w:szCs w:val="24"/>
        </w:rPr>
        <w:t xml:space="preserve"> a příjemce se zavazuje tuto dotaci použít pouze ke sjednanému účelu a splnit povinnosti plynoucí pro něho z této smlouvy.</w:t>
      </w:r>
    </w:p>
    <w:p w:rsidR="00350CAF" w:rsidRPr="004D086E" w:rsidRDefault="00350CAF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II.</w:t>
      </w:r>
    </w:p>
    <w:p w:rsidR="00350CAF" w:rsidRPr="004D086E" w:rsidRDefault="00350CAF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Účel dotace</w:t>
      </w:r>
    </w:p>
    <w:p w:rsidR="00350CAF" w:rsidRPr="00A60EC5" w:rsidRDefault="00350CAF" w:rsidP="004D08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 xml:space="preserve">Dotace je poskytována za účelem </w:t>
      </w:r>
      <w:r w:rsidR="0051270A">
        <w:rPr>
          <w:sz w:val="24"/>
          <w:szCs w:val="24"/>
        </w:rPr>
        <w:t>………………………………………………………………………………</w:t>
      </w:r>
    </w:p>
    <w:p w:rsidR="00350CAF" w:rsidRPr="00A60EC5" w:rsidRDefault="00350CAF" w:rsidP="004D08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Příjemce je povinen použít poskytnutou dotaci pouze k účelu specifikovanému v čl. II, odst. 1. Poskytnuté finanční prostředky nesmí být použity k jinému účelu a musí být použity pouze v souladu s písemnou žádostí příjemce (žadatele) ze dne</w:t>
      </w:r>
      <w:r w:rsidR="009611E7">
        <w:rPr>
          <w:sz w:val="24"/>
          <w:szCs w:val="24"/>
        </w:rPr>
        <w:t xml:space="preserve"> </w:t>
      </w:r>
      <w:r w:rsidR="0051270A">
        <w:rPr>
          <w:sz w:val="24"/>
          <w:szCs w:val="24"/>
        </w:rPr>
        <w:t>…………………….</w:t>
      </w:r>
    </w:p>
    <w:p w:rsidR="00350CAF" w:rsidRPr="00A60EC5" w:rsidRDefault="00350CAF" w:rsidP="004D08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Z poskytnuté dotace za dodržení zásad hospodárnosti, účelnosti a efektivnosti hradit pouze výdaje související s pořádáním akce</w:t>
      </w:r>
      <w:r w:rsidR="00566E56" w:rsidRPr="00A60EC5">
        <w:rPr>
          <w:sz w:val="24"/>
          <w:szCs w:val="24"/>
        </w:rPr>
        <w:t>.</w:t>
      </w:r>
    </w:p>
    <w:p w:rsidR="00566E56" w:rsidRPr="00A60EC5" w:rsidRDefault="00566E56" w:rsidP="004D086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Z poskytnuté dotace nelze hradit zejména:</w:t>
      </w:r>
    </w:p>
    <w:p w:rsidR="00566E56" w:rsidRPr="00A60EC5" w:rsidRDefault="00566E56" w:rsidP="004D086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lastRenderedPageBreak/>
        <w:t>Mzdové náklady, cestovné, odměny</w:t>
      </w:r>
    </w:p>
    <w:p w:rsidR="00566E56" w:rsidRPr="00A60EC5" w:rsidRDefault="00566E56" w:rsidP="004D086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Nákup nemovitých věcí</w:t>
      </w:r>
    </w:p>
    <w:p w:rsidR="00566E56" w:rsidRPr="00A60EC5" w:rsidRDefault="00566E56" w:rsidP="004D086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Náklady, které neodpovídají rozsahu akce</w:t>
      </w:r>
    </w:p>
    <w:p w:rsidR="00566E56" w:rsidRPr="00A60EC5" w:rsidRDefault="00566E56" w:rsidP="004D086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Investiční výdaje</w:t>
      </w:r>
    </w:p>
    <w:p w:rsidR="00566E56" w:rsidRPr="004D086E" w:rsidRDefault="00566E56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III.</w:t>
      </w:r>
    </w:p>
    <w:p w:rsidR="00566E56" w:rsidRPr="004D086E" w:rsidRDefault="00566E56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Výše čerpání dotace</w:t>
      </w:r>
    </w:p>
    <w:p w:rsidR="00566E56" w:rsidRPr="00A60EC5" w:rsidRDefault="00566E56" w:rsidP="004D086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 xml:space="preserve">Poskytovatel poskytne příjemci dotaci ve výši  </w:t>
      </w:r>
      <w:r w:rsidR="0051270A">
        <w:rPr>
          <w:sz w:val="24"/>
          <w:szCs w:val="24"/>
        </w:rPr>
        <w:t>Kč ……………………………….</w:t>
      </w:r>
      <w:r w:rsidRPr="00A60EC5">
        <w:rPr>
          <w:sz w:val="24"/>
          <w:szCs w:val="24"/>
        </w:rPr>
        <w:t xml:space="preserve"> (slovy: </w:t>
      </w:r>
      <w:r w:rsidR="0051270A">
        <w:rPr>
          <w:sz w:val="24"/>
          <w:szCs w:val="24"/>
        </w:rPr>
        <w:t>……………………………………………………………..</w:t>
      </w:r>
      <w:r w:rsidRPr="00A60EC5">
        <w:rPr>
          <w:sz w:val="24"/>
          <w:szCs w:val="24"/>
        </w:rPr>
        <w:t>)</w:t>
      </w:r>
    </w:p>
    <w:p w:rsidR="00566E56" w:rsidRPr="00A60EC5" w:rsidRDefault="00566E56" w:rsidP="004D086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Dotace bude poskytnuta formou bezhotovostního bank</w:t>
      </w:r>
      <w:r w:rsidR="0051270A">
        <w:rPr>
          <w:sz w:val="24"/>
          <w:szCs w:val="24"/>
        </w:rPr>
        <w:t>ovního převodu na účet příjemce/v hotovosti.</w:t>
      </w:r>
      <w:bookmarkStart w:id="0" w:name="_GoBack"/>
      <w:bookmarkEnd w:id="0"/>
    </w:p>
    <w:p w:rsidR="00566E56" w:rsidRPr="00A60EC5" w:rsidRDefault="00566E56" w:rsidP="004D086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Příjemce dotace je oprávněn prostředky dotace vyčerpat pouze v kalendářním roce, ve kterém je dotace poskytována.</w:t>
      </w:r>
    </w:p>
    <w:p w:rsidR="00566E56" w:rsidRPr="00A60EC5" w:rsidRDefault="00566E56" w:rsidP="004D086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V případě, že příjemce použije poskytnutou dotaci v rozporu s touto smlouvou, nebo nevyčerpá všechny poskytnuté finanční prostředky na stanovený účel, je povinen vrátit poskytovateli nevyčerpané prostředky, nebo prostředky vynaložené v rozporu s touto smlouvou, na bankovní účet poskytovatele, a to nejpozději do 30 dnů od doručení písemné výzvy poskytovatele k jejich vrácení.</w:t>
      </w:r>
    </w:p>
    <w:p w:rsidR="00E553F1" w:rsidRPr="004D086E" w:rsidRDefault="00E553F1" w:rsidP="004D086E">
      <w:pPr>
        <w:ind w:left="360"/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IV.</w:t>
      </w:r>
    </w:p>
    <w:p w:rsidR="00E553F1" w:rsidRPr="004D086E" w:rsidRDefault="00E553F1" w:rsidP="004D086E">
      <w:pPr>
        <w:ind w:left="360"/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Vyúčtování dotace</w:t>
      </w:r>
    </w:p>
    <w:p w:rsidR="00E553F1" w:rsidRPr="00A60EC5" w:rsidRDefault="00E553F1" w:rsidP="004D086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Vyúčtování dotace bude probíhat tak, že příjemce dotace předloží poskytovateli, nejpozději do konce kalendářního roku, v němž byla dotace poskytnuta, originály účetních dokladů, kterými příjemce doloží účelnost vynaložení poskytnutých finančních prostředků dle této smlouvy. Z předložených originálů účetních dokladů bude poskytovatelem pořízeny jejich fotokopie a ty bude nedílnou součástí této smlouvy. Originály dokladů budou vráceny příjemci dotace.</w:t>
      </w:r>
    </w:p>
    <w:p w:rsidR="00E553F1" w:rsidRPr="00A60EC5" w:rsidRDefault="00E553F1" w:rsidP="004D086E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Zastupitelstvo obce má právo posoudit a následně rozhodnout, zda každý jednotlivý doklad hodnověrně dokládá účel použití dotace, případně si vyžádat vysvětlení nejasností, případně rozhodnout, zda předložený doklad dostatečně neodůvodňuje využití dotačních prostředků poskytnutých ze strany poskytovatele.</w:t>
      </w:r>
    </w:p>
    <w:p w:rsidR="00E553F1" w:rsidRPr="004D086E" w:rsidRDefault="00E553F1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V.</w:t>
      </w:r>
    </w:p>
    <w:p w:rsidR="00E553F1" w:rsidRPr="004D086E" w:rsidRDefault="00E553F1" w:rsidP="004D086E">
      <w:pPr>
        <w:jc w:val="center"/>
        <w:rPr>
          <w:b/>
          <w:sz w:val="28"/>
          <w:szCs w:val="28"/>
        </w:rPr>
      </w:pPr>
      <w:r w:rsidRPr="004D086E">
        <w:rPr>
          <w:b/>
          <w:sz w:val="28"/>
          <w:szCs w:val="28"/>
        </w:rPr>
        <w:t>Závěrečná ujednání</w:t>
      </w:r>
    </w:p>
    <w:p w:rsidR="00E553F1" w:rsidRPr="00A60EC5" w:rsidRDefault="00E553F1" w:rsidP="004D086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Smluvní strany bezvýhradně souhlasí se zveřejněním všech údajů obsažených v této smlouvě.</w:t>
      </w:r>
    </w:p>
    <w:p w:rsidR="00E553F1" w:rsidRPr="00A60EC5" w:rsidRDefault="00E553F1" w:rsidP="004D086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 xml:space="preserve">Smlouva nabývá platnosti a účinnosti dnem </w:t>
      </w:r>
      <w:r w:rsidR="00A60EC5" w:rsidRPr="00A60EC5">
        <w:rPr>
          <w:sz w:val="24"/>
          <w:szCs w:val="24"/>
        </w:rPr>
        <w:t xml:space="preserve">jejího </w:t>
      </w:r>
      <w:r w:rsidRPr="00A60EC5">
        <w:rPr>
          <w:sz w:val="24"/>
          <w:szCs w:val="24"/>
        </w:rPr>
        <w:t>podpisu</w:t>
      </w:r>
      <w:r w:rsidR="00A60EC5" w:rsidRPr="00A60EC5">
        <w:rPr>
          <w:sz w:val="24"/>
          <w:szCs w:val="24"/>
        </w:rPr>
        <w:t xml:space="preserve"> oběma smluvními stranami.</w:t>
      </w:r>
    </w:p>
    <w:p w:rsidR="00A60EC5" w:rsidRPr="00A60EC5" w:rsidRDefault="00A60EC5" w:rsidP="004D086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Právní vztahy přímo touto smlouvou neupravené se řídí příslušnými ustanoveními zákona č. 500/2004 Sb., správní řád, ve znění pozdějších předpisů, zákona č. 250/2000 Sb., o rozpočtových pravidlech územních rozpočtů, ve znění pozdějších předpisů a dalšími obecně závaznými právními předpisy.</w:t>
      </w:r>
    </w:p>
    <w:p w:rsidR="00A60EC5" w:rsidRPr="00A60EC5" w:rsidRDefault="00A60EC5" w:rsidP="004D086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lastRenderedPageBreak/>
        <w:t>Smlouva je vyhotovena ve 2 stejnopisech, z nichž každá ze smluvních stran obdrží po jednom.</w:t>
      </w:r>
    </w:p>
    <w:p w:rsidR="00A60EC5" w:rsidRPr="00A60EC5" w:rsidRDefault="00A60EC5" w:rsidP="004D086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Smlouva může být měněna nebo doplňována pouze písemnými, vzestupně číslovanými dodatky.</w:t>
      </w:r>
    </w:p>
    <w:p w:rsidR="00A60EC5" w:rsidRPr="00A60EC5" w:rsidRDefault="00A60EC5" w:rsidP="004D086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Smluvní strany svými podpisy potvrzují, že smlouva byla sjednána na základě jejich pravé a svobodné vůle, nikoli v tísni a za nápadně nevýhodných podmínek.</w:t>
      </w:r>
    </w:p>
    <w:p w:rsidR="00A60EC5" w:rsidRPr="00A60EC5" w:rsidRDefault="00A60EC5" w:rsidP="004D086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60EC5">
        <w:rPr>
          <w:sz w:val="24"/>
          <w:szCs w:val="24"/>
        </w:rPr>
        <w:t>Nedílnou součástí této smlouvy jsou fotokopie účetních dokladů, kterými byla doložena účelnost vynaložení poskytnutých finančních prostředků dle této smlouvy.</w:t>
      </w:r>
    </w:p>
    <w:p w:rsidR="00A60EC5" w:rsidRPr="00A60EC5" w:rsidRDefault="00A60EC5" w:rsidP="00A60EC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71"/>
      </w:tblGrid>
      <w:tr w:rsidR="004D086E" w:rsidTr="00867B68">
        <w:trPr>
          <w:trHeight w:val="953"/>
        </w:trPr>
        <w:tc>
          <w:tcPr>
            <w:tcW w:w="8671" w:type="dxa"/>
          </w:tcPr>
          <w:p w:rsidR="004D086E" w:rsidRPr="00D43D25" w:rsidRDefault="004D086E" w:rsidP="00867B68">
            <w:pPr>
              <w:jc w:val="center"/>
              <w:rPr>
                <w:b/>
                <w:sz w:val="24"/>
                <w:szCs w:val="24"/>
              </w:rPr>
            </w:pPr>
            <w:r w:rsidRPr="00D43D25">
              <w:rPr>
                <w:b/>
                <w:sz w:val="24"/>
                <w:szCs w:val="24"/>
              </w:rPr>
              <w:t>Doložka dle § 41 zákona č. 128/200 Sb., o obcích ve znění pozdějších předpisů</w:t>
            </w:r>
          </w:p>
          <w:p w:rsidR="004D086E" w:rsidRPr="00D43D25" w:rsidRDefault="004D086E" w:rsidP="00867B68">
            <w:pPr>
              <w:jc w:val="center"/>
              <w:rPr>
                <w:sz w:val="24"/>
                <w:szCs w:val="24"/>
              </w:rPr>
            </w:pPr>
            <w:r w:rsidRPr="00D43D25">
              <w:rPr>
                <w:sz w:val="24"/>
                <w:szCs w:val="24"/>
              </w:rPr>
              <w:t>Rozhodnuto zastupitelstvem obce Vážany na ………….   zasedání dne ………………………..usnesením číslo …………………………………..</w:t>
            </w:r>
          </w:p>
        </w:tc>
      </w:tr>
    </w:tbl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  <w:r w:rsidRPr="00A60EC5">
        <w:rPr>
          <w:sz w:val="24"/>
          <w:szCs w:val="24"/>
        </w:rPr>
        <w:t>Ve Vážanech</w:t>
      </w:r>
      <w:r w:rsidR="004D086E">
        <w:rPr>
          <w:sz w:val="24"/>
          <w:szCs w:val="24"/>
        </w:rPr>
        <w:t xml:space="preserve">, dne </w:t>
      </w:r>
      <w:r w:rsidRPr="00A60EC5">
        <w:rPr>
          <w:sz w:val="24"/>
          <w:szCs w:val="24"/>
        </w:rPr>
        <w:t>………………………………….</w:t>
      </w:r>
    </w:p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</w:p>
    <w:p w:rsidR="00A60EC5" w:rsidRPr="00A60EC5" w:rsidRDefault="00A60EC5" w:rsidP="00A60EC5">
      <w:pPr>
        <w:rPr>
          <w:sz w:val="24"/>
          <w:szCs w:val="24"/>
        </w:rPr>
      </w:pPr>
      <w:r w:rsidRPr="00A60EC5">
        <w:rPr>
          <w:sz w:val="24"/>
          <w:szCs w:val="24"/>
        </w:rPr>
        <w:t>…………………………………………</w:t>
      </w:r>
      <w:r w:rsidR="004D086E">
        <w:rPr>
          <w:sz w:val="24"/>
          <w:szCs w:val="24"/>
        </w:rPr>
        <w:t xml:space="preserve">                    </w:t>
      </w:r>
      <w:r w:rsidRPr="00A60EC5">
        <w:rPr>
          <w:sz w:val="24"/>
          <w:szCs w:val="24"/>
        </w:rPr>
        <w:t xml:space="preserve">                                                      …………………………………….</w:t>
      </w:r>
    </w:p>
    <w:p w:rsidR="00A60EC5" w:rsidRPr="00A60EC5" w:rsidRDefault="00A60EC5" w:rsidP="00A60EC5">
      <w:pPr>
        <w:rPr>
          <w:sz w:val="24"/>
          <w:szCs w:val="24"/>
        </w:rPr>
      </w:pPr>
      <w:r w:rsidRPr="00A60EC5">
        <w:rPr>
          <w:sz w:val="24"/>
          <w:szCs w:val="24"/>
        </w:rPr>
        <w:t xml:space="preserve">          </w:t>
      </w:r>
      <w:r w:rsidR="004D086E">
        <w:rPr>
          <w:sz w:val="24"/>
          <w:szCs w:val="24"/>
        </w:rPr>
        <w:t>p</w:t>
      </w:r>
      <w:r w:rsidRPr="00A60EC5">
        <w:rPr>
          <w:sz w:val="24"/>
          <w:szCs w:val="24"/>
        </w:rPr>
        <w:t xml:space="preserve">říjemce                                                                                                             </w:t>
      </w:r>
      <w:r w:rsidR="004D086E">
        <w:rPr>
          <w:sz w:val="24"/>
          <w:szCs w:val="24"/>
        </w:rPr>
        <w:t>p</w:t>
      </w:r>
      <w:r w:rsidRPr="00A60EC5">
        <w:rPr>
          <w:sz w:val="24"/>
          <w:szCs w:val="24"/>
        </w:rPr>
        <w:t>oskytovatel</w:t>
      </w:r>
    </w:p>
    <w:p w:rsidR="00A60EC5" w:rsidRPr="00A60EC5" w:rsidRDefault="00A60EC5" w:rsidP="00A60EC5">
      <w:pPr>
        <w:rPr>
          <w:sz w:val="24"/>
          <w:szCs w:val="24"/>
        </w:rPr>
      </w:pPr>
    </w:p>
    <w:p w:rsidR="00A60EC5" w:rsidRDefault="00A60EC5" w:rsidP="00A60EC5"/>
    <w:p w:rsidR="00A60EC5" w:rsidRDefault="00A60EC5" w:rsidP="00A60EC5"/>
    <w:p w:rsidR="00A60EC5" w:rsidRDefault="00A60EC5" w:rsidP="00A60EC5"/>
    <w:p w:rsidR="00A60EC5" w:rsidRDefault="00A60EC5" w:rsidP="00A60EC5"/>
    <w:sectPr w:rsidR="00A6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61" w:rsidRDefault="00C06061" w:rsidP="00A60EC5">
      <w:pPr>
        <w:spacing w:after="0" w:line="240" w:lineRule="auto"/>
      </w:pPr>
      <w:r>
        <w:separator/>
      </w:r>
    </w:p>
  </w:endnote>
  <w:endnote w:type="continuationSeparator" w:id="0">
    <w:p w:rsidR="00C06061" w:rsidRDefault="00C06061" w:rsidP="00A6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61" w:rsidRDefault="00C06061" w:rsidP="00A60EC5">
      <w:pPr>
        <w:spacing w:after="0" w:line="240" w:lineRule="auto"/>
      </w:pPr>
      <w:r>
        <w:separator/>
      </w:r>
    </w:p>
  </w:footnote>
  <w:footnote w:type="continuationSeparator" w:id="0">
    <w:p w:rsidR="00C06061" w:rsidRDefault="00C06061" w:rsidP="00A6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64BA"/>
    <w:multiLevelType w:val="hybridMultilevel"/>
    <w:tmpl w:val="AF5C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7080"/>
    <w:multiLevelType w:val="hybridMultilevel"/>
    <w:tmpl w:val="BB540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0D49"/>
    <w:multiLevelType w:val="hybridMultilevel"/>
    <w:tmpl w:val="606C84F2"/>
    <w:lvl w:ilvl="0" w:tplc="8E862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17298"/>
    <w:multiLevelType w:val="hybridMultilevel"/>
    <w:tmpl w:val="38C42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66C2"/>
    <w:multiLevelType w:val="hybridMultilevel"/>
    <w:tmpl w:val="03124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50BF"/>
    <w:multiLevelType w:val="hybridMultilevel"/>
    <w:tmpl w:val="5CDA8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F1"/>
    <w:rsid w:val="00350CAF"/>
    <w:rsid w:val="004D086E"/>
    <w:rsid w:val="0051270A"/>
    <w:rsid w:val="00566E56"/>
    <w:rsid w:val="00641D9C"/>
    <w:rsid w:val="008E5BF1"/>
    <w:rsid w:val="009611E7"/>
    <w:rsid w:val="00A60EC5"/>
    <w:rsid w:val="00A8234B"/>
    <w:rsid w:val="00C06061"/>
    <w:rsid w:val="00CF179B"/>
    <w:rsid w:val="00E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6952-8097-46AB-B52C-E010E278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C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EC5"/>
  </w:style>
  <w:style w:type="paragraph" w:styleId="Zpat">
    <w:name w:val="footer"/>
    <w:basedOn w:val="Normln"/>
    <w:link w:val="ZpatChar"/>
    <w:uiPriority w:val="99"/>
    <w:unhideWhenUsed/>
    <w:rsid w:val="00A6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0EC5"/>
  </w:style>
  <w:style w:type="table" w:styleId="Mkatabulky">
    <w:name w:val="Table Grid"/>
    <w:basedOn w:val="Normlntabulka"/>
    <w:uiPriority w:val="39"/>
    <w:rsid w:val="004D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Vážany</dc:creator>
  <cp:keywords/>
  <dc:description/>
  <cp:lastModifiedBy>Obec Vážany</cp:lastModifiedBy>
  <cp:revision>2</cp:revision>
  <cp:lastPrinted>2015-12-15T10:31:00Z</cp:lastPrinted>
  <dcterms:created xsi:type="dcterms:W3CDTF">2016-01-20T07:41:00Z</dcterms:created>
  <dcterms:modified xsi:type="dcterms:W3CDTF">2016-01-20T07:41:00Z</dcterms:modified>
</cp:coreProperties>
</file>