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5400" w14:textId="4F20B300" w:rsidR="00EC1CDC" w:rsidRDefault="00EC1CDC" w:rsidP="00EC1CDC">
      <w:pPr>
        <w:jc w:val="center"/>
        <w:rPr>
          <w:rFonts w:ascii="ITC Zapf Chancery" w:hAnsi="ITC Zapf Chancery"/>
          <w:b/>
          <w:color w:val="385623" w:themeColor="accent6" w:themeShade="80"/>
          <w:sz w:val="36"/>
          <w:szCs w:val="36"/>
        </w:rPr>
      </w:pPr>
      <w:bookmarkStart w:id="0" w:name="_Hlk131592139"/>
      <w:bookmarkEnd w:id="0"/>
      <w:r>
        <w:rPr>
          <w:noProof/>
        </w:rPr>
        <w:drawing>
          <wp:inline distT="0" distB="0" distL="0" distR="0" wp14:anchorId="1D7B82E4" wp14:editId="5EA14854">
            <wp:extent cx="2108513" cy="2105025"/>
            <wp:effectExtent l="0" t="0" r="635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674" cy="21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FEF87" w14:textId="77777777" w:rsidR="00EC1CDC" w:rsidRDefault="00EC1CDC" w:rsidP="00EC1CDC">
      <w:pPr>
        <w:jc w:val="center"/>
        <w:rPr>
          <w:rFonts w:ascii="ITC Zapf Chancery" w:hAnsi="ITC Zapf Chancery"/>
          <w:b/>
          <w:color w:val="385623" w:themeColor="accent6" w:themeShade="80"/>
          <w:sz w:val="36"/>
          <w:szCs w:val="36"/>
        </w:rPr>
      </w:pPr>
    </w:p>
    <w:p w14:paraId="0A46C42B" w14:textId="45172236" w:rsidR="00EC1CDC" w:rsidRPr="00CF3ACE" w:rsidRDefault="00EC1CDC" w:rsidP="00EC1CDC">
      <w:pPr>
        <w:jc w:val="center"/>
        <w:rPr>
          <w:rFonts w:ascii="ITC Zapf Chancery" w:hAnsi="ITC Zapf Chancery"/>
          <w:b/>
          <w:color w:val="BF8F00" w:themeColor="accent4" w:themeShade="BF"/>
          <w:sz w:val="56"/>
          <w:szCs w:val="56"/>
        </w:rPr>
      </w:pPr>
      <w:r w:rsidRPr="00CF3ACE">
        <w:rPr>
          <w:rFonts w:ascii="ITC Zapf Chancery" w:hAnsi="ITC Zapf Chancery"/>
          <w:b/>
          <w:color w:val="BF8F00" w:themeColor="accent4" w:themeShade="BF"/>
          <w:sz w:val="56"/>
          <w:szCs w:val="56"/>
        </w:rPr>
        <w:t>Obecní úřad Vážany</w:t>
      </w:r>
    </w:p>
    <w:p w14:paraId="57E06755" w14:textId="067845F6" w:rsidR="00EC1CDC" w:rsidRPr="00CF3ACE" w:rsidRDefault="00EC1CDC" w:rsidP="00EC1CDC">
      <w:pPr>
        <w:jc w:val="center"/>
        <w:rPr>
          <w:rFonts w:ascii="ITC Zapf Chancery" w:hAnsi="ITC Zapf Chancery"/>
          <w:b/>
          <w:color w:val="BF8F00" w:themeColor="accent4" w:themeShade="BF"/>
          <w:sz w:val="56"/>
          <w:szCs w:val="56"/>
        </w:rPr>
      </w:pPr>
      <w:r w:rsidRPr="00CF3ACE">
        <w:rPr>
          <w:rFonts w:ascii="ITC Zapf Chancery" w:hAnsi="ITC Zapf Chancery"/>
          <w:b/>
          <w:color w:val="BF8F00" w:themeColor="accent4" w:themeShade="BF"/>
          <w:sz w:val="56"/>
          <w:szCs w:val="56"/>
        </w:rPr>
        <w:t>Vás zve na</w:t>
      </w:r>
    </w:p>
    <w:p w14:paraId="45AB8DBB" w14:textId="2AD72341" w:rsidR="00EC1CDC" w:rsidRPr="00CF3ACE" w:rsidRDefault="00CF3ACE" w:rsidP="00EC1CDC">
      <w:pPr>
        <w:jc w:val="center"/>
        <w:rPr>
          <w:rFonts w:ascii="ITC Zapf Chancery" w:hAnsi="ITC Zapf Chancery"/>
          <w:b/>
          <w:color w:val="BF8F00" w:themeColor="accent4" w:themeShade="BF"/>
          <w:sz w:val="56"/>
          <w:szCs w:val="56"/>
        </w:rPr>
      </w:pPr>
      <w:r w:rsidRPr="00CF3ACE">
        <w:rPr>
          <w:rFonts w:ascii="ITC Zapf Chancery" w:hAnsi="ITC Zapf Chancery"/>
          <w:b/>
          <w:color w:val="BF8F00" w:themeColor="accent4" w:themeShade="BF"/>
          <w:sz w:val="56"/>
          <w:szCs w:val="56"/>
        </w:rPr>
        <w:t>LAMPIONOVÝ PRŮVOD</w:t>
      </w:r>
      <w:r w:rsidR="00EC1CDC" w:rsidRPr="00CF3ACE">
        <w:rPr>
          <w:rFonts w:ascii="ITC Zapf Chancery" w:hAnsi="ITC Zapf Chancery"/>
          <w:b/>
          <w:color w:val="BF8F00" w:themeColor="accent4" w:themeShade="BF"/>
          <w:sz w:val="56"/>
          <w:szCs w:val="56"/>
        </w:rPr>
        <w:t>,</w:t>
      </w:r>
    </w:p>
    <w:p w14:paraId="6169079D" w14:textId="77777777" w:rsidR="00EC1CDC" w:rsidRPr="00CF3ACE" w:rsidRDefault="00EC1CDC" w:rsidP="00EC1CDC">
      <w:pPr>
        <w:jc w:val="center"/>
        <w:rPr>
          <w:rFonts w:ascii="ITC Zapf Chancery" w:hAnsi="ITC Zapf Chancery"/>
          <w:b/>
          <w:color w:val="BF8F00" w:themeColor="accent4" w:themeShade="BF"/>
          <w:sz w:val="56"/>
          <w:szCs w:val="56"/>
        </w:rPr>
      </w:pPr>
    </w:p>
    <w:p w14:paraId="1555F338" w14:textId="72F1E156" w:rsidR="00EC1CDC" w:rsidRPr="00CF3ACE" w:rsidRDefault="00EC1CDC" w:rsidP="00EC1CDC">
      <w:pPr>
        <w:jc w:val="center"/>
        <w:rPr>
          <w:rFonts w:ascii="ITC Zapf Chancery" w:hAnsi="ITC Zapf Chancery"/>
          <w:b/>
          <w:color w:val="BF8F00" w:themeColor="accent4" w:themeShade="BF"/>
          <w:sz w:val="56"/>
          <w:szCs w:val="56"/>
        </w:rPr>
      </w:pPr>
      <w:r w:rsidRPr="00CF3ACE">
        <w:rPr>
          <w:rFonts w:ascii="ITC Zapf Chancery" w:hAnsi="ITC Zapf Chancery"/>
          <w:b/>
          <w:color w:val="BF8F00" w:themeColor="accent4" w:themeShade="BF"/>
          <w:sz w:val="56"/>
          <w:szCs w:val="56"/>
        </w:rPr>
        <w:t>kter</w:t>
      </w:r>
      <w:r w:rsidR="00CF3ACE" w:rsidRPr="00CF3ACE">
        <w:rPr>
          <w:rFonts w:ascii="ITC Zapf Chancery" w:hAnsi="ITC Zapf Chancery"/>
          <w:b/>
          <w:color w:val="BF8F00" w:themeColor="accent4" w:themeShade="BF"/>
          <w:sz w:val="56"/>
          <w:szCs w:val="56"/>
        </w:rPr>
        <w:t>ý</w:t>
      </w:r>
      <w:r w:rsidRPr="00CF3ACE">
        <w:rPr>
          <w:rFonts w:ascii="ITC Zapf Chancery" w:hAnsi="ITC Zapf Chancery"/>
          <w:b/>
          <w:color w:val="BF8F00" w:themeColor="accent4" w:themeShade="BF"/>
          <w:sz w:val="56"/>
          <w:szCs w:val="56"/>
        </w:rPr>
        <w:t xml:space="preserve"> se uskuteční</w:t>
      </w:r>
    </w:p>
    <w:p w14:paraId="1D607560" w14:textId="0C9F3B03" w:rsidR="00EC1CDC" w:rsidRPr="00CF3ACE" w:rsidRDefault="00EC1CDC" w:rsidP="00EC1CDC">
      <w:pPr>
        <w:jc w:val="center"/>
        <w:rPr>
          <w:rFonts w:ascii="ITC Zapf Chancery" w:hAnsi="ITC Zapf Chancery"/>
          <w:b/>
          <w:color w:val="BF8F00" w:themeColor="accent4" w:themeShade="BF"/>
          <w:sz w:val="56"/>
          <w:szCs w:val="56"/>
          <w:u w:val="single"/>
        </w:rPr>
      </w:pPr>
      <w:r w:rsidRPr="00CF3ACE">
        <w:rPr>
          <w:rFonts w:ascii="ITC Zapf Chancery" w:hAnsi="ITC Zapf Chancery"/>
          <w:b/>
          <w:color w:val="BF8F00" w:themeColor="accent4" w:themeShade="BF"/>
          <w:sz w:val="56"/>
          <w:szCs w:val="56"/>
          <w:u w:val="single"/>
        </w:rPr>
        <w:t xml:space="preserve">v pátek </w:t>
      </w:r>
      <w:r w:rsidR="00CF3ACE" w:rsidRPr="00CF3ACE">
        <w:rPr>
          <w:rFonts w:ascii="ITC Zapf Chancery" w:hAnsi="ITC Zapf Chancery"/>
          <w:b/>
          <w:color w:val="BF8F00" w:themeColor="accent4" w:themeShade="BF"/>
          <w:sz w:val="56"/>
          <w:szCs w:val="56"/>
          <w:u w:val="single"/>
        </w:rPr>
        <w:t>26</w:t>
      </w:r>
      <w:r w:rsidRPr="00CF3ACE">
        <w:rPr>
          <w:rFonts w:ascii="ITC Zapf Chancery" w:hAnsi="ITC Zapf Chancery"/>
          <w:b/>
          <w:color w:val="BF8F00" w:themeColor="accent4" w:themeShade="BF"/>
          <w:sz w:val="56"/>
          <w:szCs w:val="56"/>
          <w:u w:val="single"/>
        </w:rPr>
        <w:t xml:space="preserve">. </w:t>
      </w:r>
      <w:r w:rsidR="00CF3ACE" w:rsidRPr="00CF3ACE">
        <w:rPr>
          <w:rFonts w:ascii="ITC Zapf Chancery" w:hAnsi="ITC Zapf Chancery"/>
          <w:b/>
          <w:color w:val="BF8F00" w:themeColor="accent4" w:themeShade="BF"/>
          <w:sz w:val="56"/>
          <w:szCs w:val="56"/>
          <w:u w:val="single"/>
        </w:rPr>
        <w:t>dubna</w:t>
      </w:r>
      <w:r w:rsidRPr="00CF3ACE">
        <w:rPr>
          <w:rFonts w:ascii="ITC Zapf Chancery" w:hAnsi="ITC Zapf Chancery"/>
          <w:b/>
          <w:color w:val="BF8F00" w:themeColor="accent4" w:themeShade="BF"/>
          <w:sz w:val="56"/>
          <w:szCs w:val="56"/>
          <w:u w:val="single"/>
        </w:rPr>
        <w:t xml:space="preserve"> 202</w:t>
      </w:r>
      <w:r w:rsidR="003D0509" w:rsidRPr="00CF3ACE">
        <w:rPr>
          <w:rFonts w:ascii="ITC Zapf Chancery" w:hAnsi="ITC Zapf Chancery"/>
          <w:b/>
          <w:color w:val="BF8F00" w:themeColor="accent4" w:themeShade="BF"/>
          <w:sz w:val="56"/>
          <w:szCs w:val="56"/>
          <w:u w:val="single"/>
        </w:rPr>
        <w:t>4</w:t>
      </w:r>
      <w:r w:rsidRPr="00CF3ACE">
        <w:rPr>
          <w:rFonts w:ascii="ITC Zapf Chancery" w:hAnsi="ITC Zapf Chancery"/>
          <w:b/>
          <w:color w:val="BF8F00" w:themeColor="accent4" w:themeShade="BF"/>
          <w:sz w:val="56"/>
          <w:szCs w:val="56"/>
          <w:u w:val="single"/>
        </w:rPr>
        <w:t xml:space="preserve"> v 1</w:t>
      </w:r>
      <w:r w:rsidR="00CF3ACE" w:rsidRPr="00CF3ACE">
        <w:rPr>
          <w:rFonts w:ascii="ITC Zapf Chancery" w:hAnsi="ITC Zapf Chancery"/>
          <w:b/>
          <w:color w:val="BF8F00" w:themeColor="accent4" w:themeShade="BF"/>
          <w:sz w:val="56"/>
          <w:szCs w:val="56"/>
          <w:u w:val="single"/>
        </w:rPr>
        <w:t>9</w:t>
      </w:r>
      <w:r w:rsidRPr="00CF3ACE">
        <w:rPr>
          <w:rFonts w:ascii="ITC Zapf Chancery" w:hAnsi="ITC Zapf Chancery"/>
          <w:b/>
          <w:color w:val="BF8F00" w:themeColor="accent4" w:themeShade="BF"/>
          <w:sz w:val="56"/>
          <w:szCs w:val="56"/>
          <w:u w:val="single"/>
        </w:rPr>
        <w:t>:00 hod.</w:t>
      </w:r>
    </w:p>
    <w:p w14:paraId="1883A909" w14:textId="38B6576C" w:rsidR="00EC1CDC" w:rsidRPr="00CF3ACE" w:rsidRDefault="00CF3ACE" w:rsidP="00EC1CDC">
      <w:pPr>
        <w:jc w:val="center"/>
        <w:rPr>
          <w:rFonts w:ascii="ITC Zapf Chancery" w:hAnsi="ITC Zapf Chancery"/>
          <w:b/>
          <w:color w:val="BF8F00" w:themeColor="accent4" w:themeShade="BF"/>
          <w:sz w:val="56"/>
          <w:szCs w:val="56"/>
        </w:rPr>
      </w:pPr>
      <w:r w:rsidRPr="00CF3ACE">
        <w:rPr>
          <w:rFonts w:ascii="ITC Zapf Chancery" w:hAnsi="ITC Zapf Chancery"/>
          <w:b/>
          <w:color w:val="BF8F00" w:themeColor="accent4" w:themeShade="BF"/>
          <w:sz w:val="56"/>
          <w:szCs w:val="56"/>
        </w:rPr>
        <w:t>sraz u obecního úřadu</w:t>
      </w:r>
    </w:p>
    <w:p w14:paraId="768DD494" w14:textId="77777777" w:rsidR="00EC1CDC" w:rsidRPr="00CF3ACE" w:rsidRDefault="00EC1CDC" w:rsidP="00EC1CDC">
      <w:pPr>
        <w:jc w:val="center"/>
        <w:rPr>
          <w:rFonts w:ascii="ITC Zapf Chancery" w:hAnsi="ITC Zapf Chancery"/>
          <w:b/>
          <w:color w:val="BF8F00" w:themeColor="accent4" w:themeShade="BF"/>
          <w:sz w:val="56"/>
          <w:szCs w:val="56"/>
        </w:rPr>
      </w:pPr>
    </w:p>
    <w:p w14:paraId="2F34C583" w14:textId="732AF48E" w:rsidR="00EC1CDC" w:rsidRPr="00CF3ACE" w:rsidRDefault="00CF3ACE" w:rsidP="00EC1CDC">
      <w:pPr>
        <w:jc w:val="center"/>
        <w:rPr>
          <w:rFonts w:ascii="Monotype Corsiva" w:eastAsia="Adobe Song Std L" w:hAnsi="Monotype Corsiva"/>
          <w:b/>
          <w:color w:val="BF8F00" w:themeColor="accent4" w:themeShade="BF"/>
          <w:sz w:val="56"/>
          <w:szCs w:val="56"/>
        </w:rPr>
      </w:pPr>
      <w:r w:rsidRPr="00CF3ACE">
        <w:rPr>
          <w:rFonts w:ascii="Monotype Corsiva" w:eastAsia="Adobe Song Std L" w:hAnsi="Monotype Corsiva"/>
          <w:b/>
          <w:color w:val="BF8F00" w:themeColor="accent4" w:themeShade="BF"/>
          <w:sz w:val="56"/>
          <w:szCs w:val="56"/>
        </w:rPr>
        <w:t>Lampionový průvod se koná při příležitosti 79. výročí osvobození naší obce. Průvod půjde od obecního úřadu ke kapličce, kde uctíme památku padlých hrdinů položením věnce.</w:t>
      </w:r>
    </w:p>
    <w:p w14:paraId="463D09F7" w14:textId="2EB41C94" w:rsidR="00EC1CDC" w:rsidRPr="00CF3ACE" w:rsidRDefault="00EC1CDC" w:rsidP="00EC1CDC">
      <w:pPr>
        <w:jc w:val="center"/>
        <w:rPr>
          <w:rFonts w:ascii="Monotype Corsiva" w:eastAsia="Adobe Song Std L" w:hAnsi="Monotype Corsiva"/>
          <w:b/>
          <w:color w:val="385623" w:themeColor="accent6" w:themeShade="80"/>
          <w:sz w:val="56"/>
          <w:szCs w:val="56"/>
        </w:rPr>
      </w:pPr>
    </w:p>
    <w:sectPr w:rsidR="00EC1CDC" w:rsidRPr="00CF3ACE" w:rsidSect="00CE56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TC Zapf Chancery">
    <w:altName w:val="Calibri"/>
    <w:charset w:val="EE"/>
    <w:family w:val="script"/>
    <w:pitch w:val="variable"/>
    <w:sig w:usb0="00000007" w:usb1="00000000" w:usb2="00000000" w:usb3="00000000" w:csb0="0000009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80F0000" w:usb2="00000010" w:usb3="00000000" w:csb0="0006000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DC"/>
    <w:rsid w:val="0038657F"/>
    <w:rsid w:val="003D0509"/>
    <w:rsid w:val="0068374E"/>
    <w:rsid w:val="00822610"/>
    <w:rsid w:val="008852E9"/>
    <w:rsid w:val="00961AE2"/>
    <w:rsid w:val="00B57B0C"/>
    <w:rsid w:val="00C87C6E"/>
    <w:rsid w:val="00CE5666"/>
    <w:rsid w:val="00CF3ACE"/>
    <w:rsid w:val="00D84ED9"/>
    <w:rsid w:val="00EC1CDC"/>
    <w:rsid w:val="00F1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299C"/>
  <w15:chartTrackingRefBased/>
  <w15:docId w15:val="{8E635950-C74E-438E-B8E1-6097B86F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1CDC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| Obec Vážany</dc:creator>
  <cp:keywords/>
  <dc:description/>
  <cp:lastModifiedBy>Licence1 OU Vazany</cp:lastModifiedBy>
  <cp:revision>2</cp:revision>
  <cp:lastPrinted>2024-04-02T12:25:00Z</cp:lastPrinted>
  <dcterms:created xsi:type="dcterms:W3CDTF">2024-04-08T09:26:00Z</dcterms:created>
  <dcterms:modified xsi:type="dcterms:W3CDTF">2024-04-08T09:26:00Z</dcterms:modified>
</cp:coreProperties>
</file>